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979408" w14:textId="5CF2CEFC" w:rsidR="00F435EA" w:rsidRPr="008F53D1" w:rsidRDefault="008F53D1">
      <w:pPr>
        <w:rPr>
          <w:rFonts w:ascii="Times New Roman" w:hAnsi="Times New Roman" w:cs="Times New Roman"/>
          <w:b/>
          <w:bCs/>
        </w:rPr>
      </w:pPr>
      <w:r w:rsidRPr="008F53D1">
        <w:rPr>
          <w:rFonts w:ascii="Times New Roman" w:hAnsi="Times New Roman" w:cs="Times New Roman"/>
          <w:b/>
          <w:bCs/>
        </w:rPr>
        <w:t>Instructions</w:t>
      </w:r>
    </w:p>
    <w:p w14:paraId="575BCD77" w14:textId="6EE92786" w:rsidR="008F53D1" w:rsidRPr="008F53D1" w:rsidRDefault="008F53D1" w:rsidP="008F53D1">
      <w:pPr>
        <w:spacing w:after="240"/>
        <w:rPr>
          <w:rFonts w:ascii="Times New Roman" w:eastAsia="Times New Roman" w:hAnsi="Times New Roman" w:cs="Times New Roman"/>
          <w:color w:val="222222"/>
        </w:rPr>
      </w:pPr>
      <w:r w:rsidRPr="008F53D1">
        <w:rPr>
          <w:rFonts w:ascii="Times New Roman" w:eastAsia="Times New Roman" w:hAnsi="Times New Roman" w:cs="Times New Roman"/>
          <w:color w:val="222222"/>
        </w:rPr>
        <w:t>Prepare a 4-5page summary report of a rural health care problem and potential solutions.</w:t>
      </w:r>
    </w:p>
    <w:p w14:paraId="77E62A8A" w14:textId="77777777" w:rsidR="008F53D1" w:rsidRPr="008F53D1" w:rsidRDefault="008F53D1" w:rsidP="008F53D1">
      <w:pPr>
        <w:pStyle w:val="Heading5"/>
        <w:shd w:val="clear" w:color="auto" w:fill="FFFFFF"/>
        <w:rPr>
          <w:rFonts w:ascii="Times New Roman" w:hAnsi="Times New Roman" w:cs="Times New Roman"/>
          <w:color w:val="222222"/>
        </w:rPr>
      </w:pPr>
      <w:r w:rsidRPr="008F53D1">
        <w:rPr>
          <w:rFonts w:ascii="Times New Roman" w:hAnsi="Times New Roman" w:cs="Times New Roman"/>
          <w:b/>
          <w:bCs/>
          <w:color w:val="222222"/>
        </w:rPr>
        <w:t>Summary Report Format</w:t>
      </w:r>
    </w:p>
    <w:p w14:paraId="53FAE7F1" w14:textId="5E1E11A1" w:rsidR="008F53D1" w:rsidRPr="008F53D1" w:rsidRDefault="008F53D1" w:rsidP="008F53D1">
      <w:pPr>
        <w:pStyle w:val="NormalWeb"/>
        <w:shd w:val="clear" w:color="auto" w:fill="FFFFFF"/>
        <w:spacing w:before="0" w:beforeAutospacing="0" w:after="240" w:afterAutospacing="0"/>
        <w:rPr>
          <w:color w:val="222222"/>
        </w:rPr>
      </w:pPr>
      <w:r w:rsidRPr="008F53D1">
        <w:rPr>
          <w:color w:val="222222"/>
        </w:rPr>
        <w:t xml:space="preserve">Use APA format. Create headings based on the scoring guide criteria. </w:t>
      </w:r>
    </w:p>
    <w:p w14:paraId="5BA0F379" w14:textId="77777777" w:rsidR="008F53D1" w:rsidRPr="008F53D1" w:rsidRDefault="008F53D1" w:rsidP="008F53D1">
      <w:pPr>
        <w:pStyle w:val="Heading5"/>
        <w:shd w:val="clear" w:color="auto" w:fill="FFFFFF"/>
        <w:rPr>
          <w:rFonts w:ascii="Times New Roman" w:hAnsi="Times New Roman" w:cs="Times New Roman"/>
          <w:color w:val="222222"/>
        </w:rPr>
      </w:pPr>
      <w:r w:rsidRPr="008F53D1">
        <w:rPr>
          <w:rFonts w:ascii="Times New Roman" w:hAnsi="Times New Roman" w:cs="Times New Roman"/>
          <w:b/>
          <w:bCs/>
          <w:color w:val="222222"/>
        </w:rPr>
        <w:t>Supporting Evidence</w:t>
      </w:r>
    </w:p>
    <w:p w14:paraId="48A94A83" w14:textId="77777777" w:rsidR="008F53D1" w:rsidRPr="008F53D1" w:rsidRDefault="008F53D1" w:rsidP="008F53D1">
      <w:pPr>
        <w:pStyle w:val="NormalWeb"/>
        <w:shd w:val="clear" w:color="auto" w:fill="FFFFFF"/>
        <w:spacing w:before="0" w:beforeAutospacing="0" w:after="240" w:afterAutospacing="0"/>
        <w:rPr>
          <w:color w:val="222222"/>
        </w:rPr>
      </w:pPr>
      <w:r w:rsidRPr="008F53D1">
        <w:rPr>
          <w:color w:val="222222"/>
        </w:rPr>
        <w:t>Cite 5–7 sources of credible, scholarly, or professional evidence to support your claims and solutions.</w:t>
      </w:r>
    </w:p>
    <w:p w14:paraId="219C7076" w14:textId="77777777" w:rsidR="008F53D1" w:rsidRPr="008F53D1" w:rsidRDefault="008F53D1" w:rsidP="008F53D1">
      <w:pPr>
        <w:pStyle w:val="Heading4"/>
        <w:shd w:val="clear" w:color="auto" w:fill="FFFFFF"/>
        <w:spacing w:before="240" w:beforeAutospacing="0" w:after="300" w:afterAutospacing="0" w:line="570" w:lineRule="atLeast"/>
        <w:rPr>
          <w:color w:val="222222"/>
        </w:rPr>
      </w:pPr>
      <w:r w:rsidRPr="008F53D1">
        <w:rPr>
          <w:color w:val="222222"/>
        </w:rPr>
        <w:t>Directions</w:t>
      </w:r>
    </w:p>
    <w:p w14:paraId="099335CA" w14:textId="77777777" w:rsidR="008F53D1" w:rsidRPr="008F53D1" w:rsidRDefault="008F53D1" w:rsidP="008F53D1">
      <w:pPr>
        <w:pStyle w:val="NormalWeb"/>
        <w:shd w:val="clear" w:color="auto" w:fill="FFFFFF"/>
        <w:spacing w:before="0" w:beforeAutospacing="0" w:after="240" w:afterAutospacing="0"/>
        <w:rPr>
          <w:color w:val="222222"/>
        </w:rPr>
      </w:pPr>
      <w:r w:rsidRPr="008F53D1">
        <w:rPr>
          <w:color w:val="222222"/>
        </w:rPr>
        <w:t>There are many opportunities to turn barriers into bridges when working with limited resources. Imagine you are working as a care coordination consultant in a rural area and you need to find affordable solutions to many complex patient issues. You have decided to start with one type of patient population to design a path for care coordination using the resources in the community in conjunction with telehealth with regional outreach partners.</w:t>
      </w:r>
    </w:p>
    <w:p w14:paraId="6F832E78" w14:textId="77777777" w:rsidR="008F53D1" w:rsidRPr="008F53D1" w:rsidRDefault="008F53D1" w:rsidP="008F53D1">
      <w:pPr>
        <w:pStyle w:val="NormalWeb"/>
        <w:shd w:val="clear" w:color="auto" w:fill="FFFFFF"/>
        <w:spacing w:before="0" w:beforeAutospacing="0" w:after="240" w:afterAutospacing="0"/>
        <w:rPr>
          <w:color w:val="222222"/>
        </w:rPr>
      </w:pPr>
      <w:r w:rsidRPr="008F53D1">
        <w:rPr>
          <w:color w:val="222222"/>
        </w:rPr>
        <w:t>Following these instructions will help ensure you meet the scoring guide criteria:</w:t>
      </w:r>
    </w:p>
    <w:p w14:paraId="169A9241" w14:textId="77777777" w:rsidR="008F53D1" w:rsidRPr="008F53D1" w:rsidRDefault="008F53D1" w:rsidP="008F53D1">
      <w:pPr>
        <w:numPr>
          <w:ilvl w:val="0"/>
          <w:numId w:val="1"/>
        </w:numPr>
        <w:shd w:val="clear" w:color="auto" w:fill="FFFFFF"/>
        <w:rPr>
          <w:rFonts w:ascii="Times New Roman" w:hAnsi="Times New Roman" w:cs="Times New Roman"/>
          <w:color w:val="222222"/>
          <w:highlight w:val="yellow"/>
        </w:rPr>
      </w:pPr>
      <w:r w:rsidRPr="008F53D1">
        <w:rPr>
          <w:rFonts w:ascii="Times New Roman" w:hAnsi="Times New Roman" w:cs="Times New Roman"/>
          <w:color w:val="222222"/>
          <w:highlight w:val="yellow"/>
        </w:rPr>
        <w:t>Identify and describe a rural community, the patient issues they face, and one specific population you can assist with this plan. Address any cultural or diversity-aware responsibilities the care coordinator should consider.</w:t>
      </w:r>
    </w:p>
    <w:p w14:paraId="42E98761" w14:textId="77777777" w:rsidR="008F53D1" w:rsidRPr="008F53D1" w:rsidRDefault="008F53D1" w:rsidP="008F53D1">
      <w:pPr>
        <w:numPr>
          <w:ilvl w:val="0"/>
          <w:numId w:val="1"/>
        </w:numPr>
        <w:shd w:val="clear" w:color="auto" w:fill="FFFFFF"/>
        <w:rPr>
          <w:rFonts w:ascii="Times New Roman" w:hAnsi="Times New Roman" w:cs="Times New Roman"/>
          <w:color w:val="222222"/>
          <w:highlight w:val="yellow"/>
        </w:rPr>
      </w:pPr>
      <w:r w:rsidRPr="008F53D1">
        <w:rPr>
          <w:rFonts w:ascii="Times New Roman" w:hAnsi="Times New Roman" w:cs="Times New Roman"/>
          <w:color w:val="222222"/>
          <w:highlight w:val="yellow"/>
        </w:rPr>
        <w:t>Identify the interprofessional team providers currently available in the rural community. Analyze how they can be assisted by telehealth partners in the region, and any other stakeholders that may be involved.</w:t>
      </w:r>
    </w:p>
    <w:p w14:paraId="13FB5DD2" w14:textId="77777777" w:rsidR="008F53D1" w:rsidRPr="008F53D1" w:rsidRDefault="008F53D1" w:rsidP="008F53D1">
      <w:pPr>
        <w:numPr>
          <w:ilvl w:val="0"/>
          <w:numId w:val="1"/>
        </w:numPr>
        <w:shd w:val="clear" w:color="auto" w:fill="FFFFFF"/>
        <w:rPr>
          <w:rFonts w:ascii="Times New Roman" w:hAnsi="Times New Roman" w:cs="Times New Roman"/>
          <w:color w:val="222222"/>
          <w:highlight w:val="yellow"/>
        </w:rPr>
      </w:pPr>
      <w:r w:rsidRPr="008F53D1">
        <w:rPr>
          <w:rFonts w:ascii="Times New Roman" w:hAnsi="Times New Roman" w:cs="Times New Roman"/>
          <w:color w:val="222222"/>
          <w:highlight w:val="yellow"/>
        </w:rPr>
        <w:t>Describe the nuances for this population related to cultural competence for the interprofessional team, and how this affects care coordination and collaboration.</w:t>
      </w:r>
    </w:p>
    <w:p w14:paraId="2D4B0301" w14:textId="77777777" w:rsidR="008F53D1" w:rsidRPr="008F53D1" w:rsidRDefault="008F53D1" w:rsidP="008F53D1">
      <w:pPr>
        <w:numPr>
          <w:ilvl w:val="0"/>
          <w:numId w:val="1"/>
        </w:numPr>
        <w:shd w:val="clear" w:color="auto" w:fill="FFFFFF"/>
        <w:rPr>
          <w:rFonts w:ascii="Times New Roman" w:hAnsi="Times New Roman" w:cs="Times New Roman"/>
          <w:color w:val="222222"/>
          <w:highlight w:val="yellow"/>
        </w:rPr>
      </w:pPr>
      <w:r w:rsidRPr="008F53D1">
        <w:rPr>
          <w:rFonts w:ascii="Times New Roman" w:hAnsi="Times New Roman" w:cs="Times New Roman"/>
          <w:color w:val="222222"/>
          <w:highlight w:val="yellow"/>
        </w:rPr>
        <w:t>Recommend technology-based outreach strategies supported by evidence-based research. Incorporate proven educational and evidence-based strategies, and how they might be modified using the outreach partners to enhance care in this rural community. Also, do consider the legal issues with telehealth and how this new strategy provides a clear path to ethical practice into the future.</w:t>
      </w:r>
    </w:p>
    <w:p w14:paraId="31BEFC4E" w14:textId="77777777" w:rsidR="008F53D1" w:rsidRPr="008F53D1" w:rsidRDefault="008F53D1" w:rsidP="008F53D1">
      <w:pPr>
        <w:numPr>
          <w:ilvl w:val="0"/>
          <w:numId w:val="1"/>
        </w:numPr>
        <w:shd w:val="clear" w:color="auto" w:fill="FFFFFF"/>
        <w:rPr>
          <w:rFonts w:ascii="Times New Roman" w:hAnsi="Times New Roman" w:cs="Times New Roman"/>
          <w:color w:val="222222"/>
          <w:highlight w:val="yellow"/>
        </w:rPr>
      </w:pPr>
      <w:r w:rsidRPr="008F53D1">
        <w:rPr>
          <w:rFonts w:ascii="Times New Roman" w:hAnsi="Times New Roman" w:cs="Times New Roman"/>
          <w:color w:val="222222"/>
          <w:highlight w:val="yellow"/>
        </w:rPr>
        <w:t>Support main points, claims, and conclusions with relevant and credible evidence, correctly formatting citations and references using APA style.</w:t>
      </w:r>
    </w:p>
    <w:p w14:paraId="06E205FF" w14:textId="77777777" w:rsidR="008F53D1" w:rsidRPr="008F53D1" w:rsidRDefault="008F53D1" w:rsidP="008F53D1">
      <w:pPr>
        <w:pStyle w:val="Heading5"/>
        <w:shd w:val="clear" w:color="auto" w:fill="FFFFFF"/>
        <w:rPr>
          <w:rFonts w:ascii="Times New Roman" w:hAnsi="Times New Roman" w:cs="Times New Roman"/>
          <w:color w:val="222222"/>
        </w:rPr>
      </w:pPr>
      <w:r w:rsidRPr="008F53D1">
        <w:rPr>
          <w:rFonts w:ascii="Times New Roman" w:hAnsi="Times New Roman" w:cs="Times New Roman"/>
          <w:b/>
          <w:bCs/>
          <w:color w:val="222222"/>
        </w:rPr>
        <w:t>Scoring Guide Criteria</w:t>
      </w:r>
    </w:p>
    <w:p w14:paraId="280CA9F5" w14:textId="77777777" w:rsidR="008F53D1" w:rsidRPr="008F53D1" w:rsidRDefault="008F53D1" w:rsidP="008F53D1">
      <w:pPr>
        <w:pStyle w:val="NormalWeb"/>
        <w:shd w:val="clear" w:color="auto" w:fill="FFFFFF"/>
        <w:spacing w:before="0" w:beforeAutospacing="0" w:after="240" w:afterAutospacing="0"/>
        <w:rPr>
          <w:color w:val="222222"/>
        </w:rPr>
      </w:pPr>
      <w:r w:rsidRPr="008F53D1">
        <w:rPr>
          <w:color w:val="222222"/>
        </w:rPr>
        <w:t>Your assessment should meet the following scoring guide criteria:</w:t>
      </w:r>
    </w:p>
    <w:p w14:paraId="08E0D6D4" w14:textId="77777777" w:rsidR="008F53D1" w:rsidRPr="008F53D1" w:rsidRDefault="008F53D1" w:rsidP="008F53D1">
      <w:pPr>
        <w:numPr>
          <w:ilvl w:val="0"/>
          <w:numId w:val="2"/>
        </w:numPr>
        <w:shd w:val="clear" w:color="auto" w:fill="FFFFFF"/>
        <w:spacing w:after="150"/>
        <w:rPr>
          <w:rFonts w:ascii="Times New Roman" w:hAnsi="Times New Roman" w:cs="Times New Roman"/>
          <w:color w:val="222222"/>
        </w:rPr>
      </w:pPr>
      <w:r w:rsidRPr="008F53D1">
        <w:rPr>
          <w:rFonts w:ascii="Times New Roman" w:hAnsi="Times New Roman" w:cs="Times New Roman"/>
          <w:color w:val="222222"/>
        </w:rPr>
        <w:t xml:space="preserve">Describe a </w:t>
      </w:r>
      <w:r w:rsidRPr="00B36EDC">
        <w:rPr>
          <w:rFonts w:ascii="Times New Roman" w:hAnsi="Times New Roman" w:cs="Times New Roman"/>
          <w:color w:val="222222"/>
          <w:highlight w:val="cyan"/>
        </w:rPr>
        <w:t>specific population need and the community</w:t>
      </w:r>
      <w:r w:rsidRPr="008F53D1">
        <w:rPr>
          <w:rFonts w:ascii="Times New Roman" w:hAnsi="Times New Roman" w:cs="Times New Roman"/>
          <w:color w:val="222222"/>
        </w:rPr>
        <w:t>.</w:t>
      </w:r>
    </w:p>
    <w:p w14:paraId="349E26AF" w14:textId="77777777" w:rsidR="008F53D1" w:rsidRPr="008F53D1" w:rsidRDefault="008F53D1" w:rsidP="008F53D1">
      <w:pPr>
        <w:numPr>
          <w:ilvl w:val="0"/>
          <w:numId w:val="2"/>
        </w:numPr>
        <w:shd w:val="clear" w:color="auto" w:fill="FFFFFF"/>
        <w:spacing w:after="150"/>
        <w:rPr>
          <w:rFonts w:ascii="Times New Roman" w:hAnsi="Times New Roman" w:cs="Times New Roman"/>
          <w:color w:val="222222"/>
        </w:rPr>
      </w:pPr>
      <w:r w:rsidRPr="008F53D1">
        <w:rPr>
          <w:rFonts w:ascii="Times New Roman" w:hAnsi="Times New Roman" w:cs="Times New Roman"/>
          <w:color w:val="222222"/>
        </w:rPr>
        <w:t xml:space="preserve">Analyze </w:t>
      </w:r>
      <w:r w:rsidRPr="00B36EDC">
        <w:rPr>
          <w:rFonts w:ascii="Times New Roman" w:hAnsi="Times New Roman" w:cs="Times New Roman"/>
          <w:color w:val="222222"/>
          <w:highlight w:val="cyan"/>
        </w:rPr>
        <w:t>current available interprofessional team providers and resources</w:t>
      </w:r>
      <w:r w:rsidRPr="008F53D1">
        <w:rPr>
          <w:rFonts w:ascii="Times New Roman" w:hAnsi="Times New Roman" w:cs="Times New Roman"/>
          <w:color w:val="222222"/>
        </w:rPr>
        <w:t>.</w:t>
      </w:r>
    </w:p>
    <w:p w14:paraId="323ECCBC" w14:textId="77777777" w:rsidR="008F53D1" w:rsidRPr="008F53D1" w:rsidRDefault="008F53D1" w:rsidP="008F53D1">
      <w:pPr>
        <w:numPr>
          <w:ilvl w:val="0"/>
          <w:numId w:val="2"/>
        </w:numPr>
        <w:shd w:val="clear" w:color="auto" w:fill="FFFFFF"/>
        <w:spacing w:after="150"/>
        <w:rPr>
          <w:rFonts w:ascii="Times New Roman" w:hAnsi="Times New Roman" w:cs="Times New Roman"/>
          <w:color w:val="222222"/>
        </w:rPr>
      </w:pPr>
      <w:r w:rsidRPr="008F53D1">
        <w:rPr>
          <w:rFonts w:ascii="Times New Roman" w:hAnsi="Times New Roman" w:cs="Times New Roman"/>
          <w:color w:val="222222"/>
        </w:rPr>
        <w:t xml:space="preserve">Identify areas of </w:t>
      </w:r>
      <w:r w:rsidRPr="00B36EDC">
        <w:rPr>
          <w:rFonts w:ascii="Times New Roman" w:hAnsi="Times New Roman" w:cs="Times New Roman"/>
          <w:color w:val="222222"/>
          <w:highlight w:val="cyan"/>
        </w:rPr>
        <w:t>cultural competency the team must address</w:t>
      </w:r>
      <w:r w:rsidRPr="008F53D1">
        <w:rPr>
          <w:rFonts w:ascii="Times New Roman" w:hAnsi="Times New Roman" w:cs="Times New Roman"/>
          <w:color w:val="222222"/>
        </w:rPr>
        <w:t>.</w:t>
      </w:r>
    </w:p>
    <w:p w14:paraId="2E4114E0" w14:textId="77777777" w:rsidR="008F53D1" w:rsidRPr="008F53D1" w:rsidRDefault="008F53D1" w:rsidP="008F53D1">
      <w:pPr>
        <w:numPr>
          <w:ilvl w:val="0"/>
          <w:numId w:val="2"/>
        </w:numPr>
        <w:shd w:val="clear" w:color="auto" w:fill="FFFFFF"/>
        <w:spacing w:after="150"/>
        <w:rPr>
          <w:rFonts w:ascii="Times New Roman" w:hAnsi="Times New Roman" w:cs="Times New Roman"/>
          <w:color w:val="222222"/>
        </w:rPr>
      </w:pPr>
      <w:r w:rsidRPr="008F53D1">
        <w:rPr>
          <w:rFonts w:ascii="Times New Roman" w:hAnsi="Times New Roman" w:cs="Times New Roman"/>
          <w:color w:val="222222"/>
        </w:rPr>
        <w:t xml:space="preserve">Recommend </w:t>
      </w:r>
      <w:r w:rsidRPr="00B36EDC">
        <w:rPr>
          <w:rFonts w:ascii="Times New Roman" w:hAnsi="Times New Roman" w:cs="Times New Roman"/>
          <w:color w:val="222222"/>
          <w:highlight w:val="cyan"/>
        </w:rPr>
        <w:t>technology-based outreach strategies supported by evidence-based research</w:t>
      </w:r>
      <w:r w:rsidRPr="008F53D1">
        <w:rPr>
          <w:rFonts w:ascii="Times New Roman" w:hAnsi="Times New Roman" w:cs="Times New Roman"/>
          <w:color w:val="222222"/>
        </w:rPr>
        <w:t>.</w:t>
      </w:r>
    </w:p>
    <w:p w14:paraId="11CAA148" w14:textId="77777777" w:rsidR="008F53D1" w:rsidRPr="008F53D1" w:rsidRDefault="008F53D1" w:rsidP="008F53D1">
      <w:pPr>
        <w:numPr>
          <w:ilvl w:val="0"/>
          <w:numId w:val="2"/>
        </w:numPr>
        <w:shd w:val="clear" w:color="auto" w:fill="FFFFFF"/>
        <w:spacing w:after="150"/>
        <w:rPr>
          <w:rFonts w:ascii="Times New Roman" w:hAnsi="Times New Roman" w:cs="Times New Roman"/>
          <w:color w:val="222222"/>
        </w:rPr>
      </w:pPr>
      <w:r w:rsidRPr="008F53D1">
        <w:rPr>
          <w:rFonts w:ascii="Times New Roman" w:hAnsi="Times New Roman" w:cs="Times New Roman"/>
          <w:color w:val="222222"/>
        </w:rPr>
        <w:t xml:space="preserve">Identify possible </w:t>
      </w:r>
      <w:r w:rsidRPr="00B36EDC">
        <w:rPr>
          <w:rFonts w:ascii="Times New Roman" w:hAnsi="Times New Roman" w:cs="Times New Roman"/>
          <w:color w:val="222222"/>
          <w:highlight w:val="cyan"/>
        </w:rPr>
        <w:t>legal issues</w:t>
      </w:r>
      <w:r w:rsidRPr="008F53D1">
        <w:rPr>
          <w:rFonts w:ascii="Times New Roman" w:hAnsi="Times New Roman" w:cs="Times New Roman"/>
          <w:color w:val="222222"/>
        </w:rPr>
        <w:t>.</w:t>
      </w:r>
    </w:p>
    <w:p w14:paraId="2599FAB5" w14:textId="77777777" w:rsidR="008F53D1" w:rsidRPr="008F53D1" w:rsidRDefault="008F53D1" w:rsidP="008F53D1">
      <w:pPr>
        <w:numPr>
          <w:ilvl w:val="0"/>
          <w:numId w:val="2"/>
        </w:numPr>
        <w:shd w:val="clear" w:color="auto" w:fill="FFFFFF"/>
        <w:spacing w:after="150"/>
        <w:rPr>
          <w:rFonts w:ascii="Times New Roman" w:hAnsi="Times New Roman" w:cs="Times New Roman"/>
          <w:color w:val="222222"/>
        </w:rPr>
      </w:pPr>
      <w:r w:rsidRPr="008F53D1">
        <w:rPr>
          <w:rFonts w:ascii="Times New Roman" w:hAnsi="Times New Roman" w:cs="Times New Roman"/>
          <w:color w:val="222222"/>
        </w:rPr>
        <w:lastRenderedPageBreak/>
        <w:t>Explain the continuation of ethical care in the updated system.</w:t>
      </w:r>
    </w:p>
    <w:p w14:paraId="1F33CA65" w14:textId="77777777" w:rsidR="008F53D1" w:rsidRPr="008F53D1" w:rsidRDefault="008F53D1" w:rsidP="008F53D1">
      <w:pPr>
        <w:numPr>
          <w:ilvl w:val="0"/>
          <w:numId w:val="2"/>
        </w:numPr>
        <w:shd w:val="clear" w:color="auto" w:fill="FFFFFF"/>
        <w:spacing w:after="150"/>
        <w:rPr>
          <w:rFonts w:ascii="Times New Roman" w:hAnsi="Times New Roman" w:cs="Times New Roman"/>
          <w:color w:val="222222"/>
        </w:rPr>
      </w:pPr>
      <w:r w:rsidRPr="008F53D1">
        <w:rPr>
          <w:rFonts w:ascii="Times New Roman" w:hAnsi="Times New Roman" w:cs="Times New Roman"/>
          <w:color w:val="222222"/>
        </w:rPr>
        <w:t>Communicate effectively in an appropriate form and style, consistent with applicable professional and scholarly standards.</w:t>
      </w:r>
    </w:p>
    <w:p w14:paraId="20E859F6" w14:textId="77777777" w:rsidR="008F53D1" w:rsidRPr="008F53D1" w:rsidRDefault="008F53D1" w:rsidP="008F53D1">
      <w:pPr>
        <w:pStyle w:val="Heading4"/>
        <w:shd w:val="clear" w:color="auto" w:fill="FFFFFF"/>
        <w:spacing w:before="240" w:beforeAutospacing="0" w:after="300" w:afterAutospacing="0" w:line="570" w:lineRule="atLeast"/>
        <w:rPr>
          <w:color w:val="222222"/>
        </w:rPr>
      </w:pPr>
      <w:r w:rsidRPr="008F53D1">
        <w:rPr>
          <w:color w:val="222222"/>
        </w:rPr>
        <w:t>Additional Requirements</w:t>
      </w:r>
    </w:p>
    <w:p w14:paraId="0CD000F8" w14:textId="77777777" w:rsidR="008F53D1" w:rsidRPr="008F53D1" w:rsidRDefault="008F53D1" w:rsidP="008F53D1">
      <w:pPr>
        <w:pStyle w:val="NormalWeb"/>
        <w:shd w:val="clear" w:color="auto" w:fill="FFFFFF"/>
        <w:spacing w:before="0" w:beforeAutospacing="0" w:after="240" w:afterAutospacing="0"/>
        <w:rPr>
          <w:color w:val="222222"/>
        </w:rPr>
      </w:pPr>
      <w:r w:rsidRPr="008F53D1">
        <w:rPr>
          <w:color w:val="222222"/>
        </w:rPr>
        <w:t>Your assessment should also meet the following requirements:</w:t>
      </w:r>
    </w:p>
    <w:p w14:paraId="22C1F254" w14:textId="77777777" w:rsidR="008F53D1" w:rsidRPr="008F53D1" w:rsidRDefault="008F53D1" w:rsidP="008F53D1">
      <w:pPr>
        <w:numPr>
          <w:ilvl w:val="0"/>
          <w:numId w:val="3"/>
        </w:numPr>
        <w:shd w:val="clear" w:color="auto" w:fill="FFFFFF"/>
        <w:rPr>
          <w:rFonts w:ascii="Times New Roman" w:hAnsi="Times New Roman" w:cs="Times New Roman"/>
          <w:color w:val="222222"/>
        </w:rPr>
      </w:pPr>
      <w:r w:rsidRPr="008F53D1">
        <w:rPr>
          <w:rStyle w:val="Strong"/>
          <w:rFonts w:ascii="Times New Roman" w:hAnsi="Times New Roman" w:cs="Times New Roman"/>
          <w:b w:val="0"/>
          <w:bCs w:val="0"/>
          <w:color w:val="222222"/>
          <w:bdr w:val="none" w:sz="0" w:space="0" w:color="auto" w:frame="1"/>
        </w:rPr>
        <w:t>Written communication</w:t>
      </w:r>
      <w:r w:rsidRPr="008F53D1">
        <w:rPr>
          <w:rFonts w:ascii="Times New Roman" w:hAnsi="Times New Roman" w:cs="Times New Roman"/>
          <w:color w:val="222222"/>
        </w:rPr>
        <w:t>: Written communication is free of errors that detract from the overall message.</w:t>
      </w:r>
    </w:p>
    <w:p w14:paraId="057A37E4" w14:textId="77777777" w:rsidR="008F53D1" w:rsidRPr="008F53D1" w:rsidRDefault="008F53D1" w:rsidP="008F53D1">
      <w:pPr>
        <w:numPr>
          <w:ilvl w:val="0"/>
          <w:numId w:val="3"/>
        </w:numPr>
        <w:shd w:val="clear" w:color="auto" w:fill="FFFFFF"/>
        <w:rPr>
          <w:rFonts w:ascii="Times New Roman" w:hAnsi="Times New Roman" w:cs="Times New Roman"/>
          <w:color w:val="222222"/>
        </w:rPr>
      </w:pPr>
      <w:r w:rsidRPr="008F53D1">
        <w:rPr>
          <w:rStyle w:val="Strong"/>
          <w:rFonts w:ascii="Times New Roman" w:hAnsi="Times New Roman" w:cs="Times New Roman"/>
          <w:b w:val="0"/>
          <w:bCs w:val="0"/>
          <w:color w:val="222222"/>
          <w:bdr w:val="none" w:sz="0" w:space="0" w:color="auto" w:frame="1"/>
        </w:rPr>
        <w:t>APA formatting</w:t>
      </w:r>
      <w:r w:rsidRPr="008F53D1">
        <w:rPr>
          <w:rFonts w:ascii="Times New Roman" w:hAnsi="Times New Roman" w:cs="Times New Roman"/>
          <w:color w:val="222222"/>
        </w:rPr>
        <w:t>: Your paper should demonstrate current APA style and formatting.</w:t>
      </w:r>
    </w:p>
    <w:p w14:paraId="3CBEE239" w14:textId="77777777" w:rsidR="008F53D1" w:rsidRPr="008F53D1" w:rsidRDefault="008F53D1" w:rsidP="008F53D1">
      <w:pPr>
        <w:numPr>
          <w:ilvl w:val="0"/>
          <w:numId w:val="3"/>
        </w:numPr>
        <w:shd w:val="clear" w:color="auto" w:fill="FFFFFF"/>
        <w:rPr>
          <w:rFonts w:ascii="Times New Roman" w:hAnsi="Times New Roman" w:cs="Times New Roman"/>
          <w:color w:val="222222"/>
        </w:rPr>
      </w:pPr>
      <w:r w:rsidRPr="008F53D1">
        <w:rPr>
          <w:rStyle w:val="Strong"/>
          <w:rFonts w:ascii="Times New Roman" w:hAnsi="Times New Roman" w:cs="Times New Roman"/>
          <w:b w:val="0"/>
          <w:bCs w:val="0"/>
          <w:color w:val="222222"/>
          <w:bdr w:val="none" w:sz="0" w:space="0" w:color="auto" w:frame="1"/>
        </w:rPr>
        <w:t>Number of resources</w:t>
      </w:r>
      <w:r w:rsidRPr="008F53D1">
        <w:rPr>
          <w:rFonts w:ascii="Times New Roman" w:hAnsi="Times New Roman" w:cs="Times New Roman"/>
          <w:color w:val="222222"/>
        </w:rPr>
        <w:t>: Include 5–7 resources, appropriately cited throughout your paper and in your reference list.</w:t>
      </w:r>
    </w:p>
    <w:p w14:paraId="01F9679F" w14:textId="77777777" w:rsidR="008F53D1" w:rsidRPr="008F53D1" w:rsidRDefault="008F53D1" w:rsidP="008F53D1">
      <w:pPr>
        <w:numPr>
          <w:ilvl w:val="0"/>
          <w:numId w:val="3"/>
        </w:numPr>
        <w:shd w:val="clear" w:color="auto" w:fill="FFFFFF"/>
        <w:rPr>
          <w:rFonts w:ascii="Times New Roman" w:hAnsi="Times New Roman" w:cs="Times New Roman"/>
          <w:color w:val="222222"/>
        </w:rPr>
      </w:pPr>
      <w:r w:rsidRPr="008F53D1">
        <w:rPr>
          <w:rStyle w:val="Strong"/>
          <w:rFonts w:ascii="Times New Roman" w:hAnsi="Times New Roman" w:cs="Times New Roman"/>
          <w:b w:val="0"/>
          <w:bCs w:val="0"/>
          <w:color w:val="222222"/>
          <w:bdr w:val="none" w:sz="0" w:space="0" w:color="auto" w:frame="1"/>
        </w:rPr>
        <w:t>Length</w:t>
      </w:r>
      <w:r w:rsidRPr="008F53D1">
        <w:rPr>
          <w:rFonts w:ascii="Times New Roman" w:hAnsi="Times New Roman" w:cs="Times New Roman"/>
          <w:color w:val="222222"/>
        </w:rPr>
        <w:t>: 4–5 pages, typed and double-spaced, not including the title page and reference list.</w:t>
      </w:r>
    </w:p>
    <w:p w14:paraId="5808FA1B" w14:textId="77777777" w:rsidR="008F53D1" w:rsidRPr="008F53D1" w:rsidRDefault="008F53D1" w:rsidP="008F53D1">
      <w:pPr>
        <w:numPr>
          <w:ilvl w:val="0"/>
          <w:numId w:val="3"/>
        </w:numPr>
        <w:shd w:val="clear" w:color="auto" w:fill="FFFFFF"/>
        <w:rPr>
          <w:rFonts w:ascii="Times New Roman" w:hAnsi="Times New Roman" w:cs="Times New Roman"/>
          <w:color w:val="222222"/>
        </w:rPr>
      </w:pPr>
      <w:r w:rsidRPr="008F53D1">
        <w:rPr>
          <w:rStyle w:val="Strong"/>
          <w:rFonts w:ascii="Times New Roman" w:hAnsi="Times New Roman" w:cs="Times New Roman"/>
          <w:b w:val="0"/>
          <w:bCs w:val="0"/>
          <w:color w:val="222222"/>
          <w:bdr w:val="none" w:sz="0" w:space="0" w:color="auto" w:frame="1"/>
        </w:rPr>
        <w:t>Font and font size</w:t>
      </w:r>
      <w:r w:rsidRPr="008F53D1">
        <w:rPr>
          <w:rFonts w:ascii="Times New Roman" w:hAnsi="Times New Roman" w:cs="Times New Roman"/>
          <w:color w:val="222222"/>
        </w:rPr>
        <w:t>: Times New Roman, 12 point.</w:t>
      </w:r>
    </w:p>
    <w:p w14:paraId="6B6FB241" w14:textId="77777777" w:rsidR="008F53D1" w:rsidRPr="008F53D1" w:rsidRDefault="008F53D1" w:rsidP="008F53D1">
      <w:pPr>
        <w:pStyle w:val="NormalWeb"/>
        <w:shd w:val="clear" w:color="auto" w:fill="FFFFFF"/>
        <w:spacing w:before="0" w:beforeAutospacing="0" w:after="0" w:afterAutospacing="0"/>
        <w:rPr>
          <w:color w:val="222222"/>
        </w:rPr>
      </w:pPr>
      <w:r w:rsidRPr="008F53D1">
        <w:rPr>
          <w:rStyle w:val="Strong"/>
          <w:b w:val="0"/>
          <w:bCs w:val="0"/>
          <w:color w:val="222222"/>
          <w:bdr w:val="none" w:sz="0" w:space="0" w:color="auto" w:frame="1"/>
        </w:rPr>
        <w:t>Portfolio Prompt</w:t>
      </w:r>
      <w:r w:rsidRPr="008F53D1">
        <w:rPr>
          <w:color w:val="222222"/>
        </w:rPr>
        <w:t>: You may choose to save this learning activity to your ePortfolio.</w:t>
      </w:r>
    </w:p>
    <w:p w14:paraId="37164D4B" w14:textId="77777777" w:rsidR="008F53D1" w:rsidRPr="008F53D1" w:rsidRDefault="008F53D1" w:rsidP="008F53D1">
      <w:pPr>
        <w:pStyle w:val="Heading4"/>
        <w:shd w:val="clear" w:color="auto" w:fill="FFFFFF"/>
        <w:spacing w:before="240" w:beforeAutospacing="0" w:after="300" w:afterAutospacing="0" w:line="570" w:lineRule="atLeast"/>
        <w:rPr>
          <w:color w:val="222222"/>
        </w:rPr>
      </w:pPr>
      <w:r w:rsidRPr="008F53D1">
        <w:rPr>
          <w:color w:val="222222"/>
        </w:rPr>
        <w:t>Competencies Measured</w:t>
      </w:r>
    </w:p>
    <w:p w14:paraId="6D9FFC74" w14:textId="77777777" w:rsidR="008F53D1" w:rsidRPr="008F53D1" w:rsidRDefault="008F53D1" w:rsidP="008F53D1">
      <w:pPr>
        <w:pStyle w:val="NormalWeb"/>
        <w:shd w:val="clear" w:color="auto" w:fill="FFFFFF"/>
        <w:spacing w:before="0" w:beforeAutospacing="0" w:after="240" w:afterAutospacing="0"/>
        <w:rPr>
          <w:color w:val="222222"/>
        </w:rPr>
      </w:pPr>
      <w:r w:rsidRPr="008F53D1">
        <w:rPr>
          <w:color w:val="222222"/>
        </w:rPr>
        <w:t>By successfully completing this assessment, you will demonstrate your proficiency in the following course competencies and assessment criteria:</w:t>
      </w:r>
    </w:p>
    <w:p w14:paraId="2DA4CF8D" w14:textId="77777777" w:rsidR="008F53D1" w:rsidRPr="008F53D1" w:rsidRDefault="008F53D1" w:rsidP="008F53D1">
      <w:pPr>
        <w:numPr>
          <w:ilvl w:val="0"/>
          <w:numId w:val="4"/>
        </w:numPr>
        <w:shd w:val="clear" w:color="auto" w:fill="FFFFFF"/>
        <w:rPr>
          <w:rFonts w:ascii="Times New Roman" w:hAnsi="Times New Roman" w:cs="Times New Roman"/>
          <w:color w:val="222222"/>
        </w:rPr>
      </w:pPr>
      <w:r w:rsidRPr="008F53D1">
        <w:rPr>
          <w:rFonts w:ascii="Times New Roman" w:hAnsi="Times New Roman" w:cs="Times New Roman"/>
          <w:color w:val="222222"/>
        </w:rPr>
        <w:t>Competency 1: Analyze the use of ethics to enhance coordinated care.</w:t>
      </w:r>
      <w:r w:rsidRPr="008F53D1">
        <w:rPr>
          <w:rStyle w:val="apple-converted-space"/>
          <w:rFonts w:ascii="Times New Roman" w:hAnsi="Times New Roman" w:cs="Times New Roman"/>
          <w:color w:val="222222"/>
        </w:rPr>
        <w:t> </w:t>
      </w:r>
    </w:p>
    <w:p w14:paraId="26BB0CCC" w14:textId="77777777" w:rsidR="008F53D1" w:rsidRPr="008F53D1" w:rsidRDefault="008F53D1" w:rsidP="008F53D1">
      <w:pPr>
        <w:numPr>
          <w:ilvl w:val="1"/>
          <w:numId w:val="5"/>
        </w:numPr>
        <w:shd w:val="clear" w:color="auto" w:fill="FFFFFF"/>
        <w:rPr>
          <w:rFonts w:ascii="Times New Roman" w:hAnsi="Times New Roman" w:cs="Times New Roman"/>
          <w:color w:val="222222"/>
        </w:rPr>
      </w:pPr>
      <w:r w:rsidRPr="008F53D1">
        <w:rPr>
          <w:rFonts w:ascii="Times New Roman" w:hAnsi="Times New Roman" w:cs="Times New Roman"/>
          <w:color w:val="222222"/>
        </w:rPr>
        <w:t>Explain the continuation of ethical care in the updated system.</w:t>
      </w:r>
    </w:p>
    <w:p w14:paraId="70E6A6E7" w14:textId="77777777" w:rsidR="008F53D1" w:rsidRPr="008F53D1" w:rsidRDefault="008F53D1" w:rsidP="008F53D1">
      <w:pPr>
        <w:numPr>
          <w:ilvl w:val="0"/>
          <w:numId w:val="5"/>
        </w:numPr>
        <w:shd w:val="clear" w:color="auto" w:fill="FFFFFF"/>
        <w:rPr>
          <w:rFonts w:ascii="Times New Roman" w:hAnsi="Times New Roman" w:cs="Times New Roman"/>
          <w:color w:val="222222"/>
        </w:rPr>
      </w:pPr>
      <w:r w:rsidRPr="008F53D1">
        <w:rPr>
          <w:rFonts w:ascii="Times New Roman" w:hAnsi="Times New Roman" w:cs="Times New Roman"/>
          <w:color w:val="222222"/>
        </w:rPr>
        <w:t>Competency 2: Evaluate the legal implications in care coordination.</w:t>
      </w:r>
      <w:r w:rsidRPr="008F53D1">
        <w:rPr>
          <w:rStyle w:val="apple-converted-space"/>
          <w:rFonts w:ascii="Times New Roman" w:hAnsi="Times New Roman" w:cs="Times New Roman"/>
          <w:color w:val="222222"/>
        </w:rPr>
        <w:t> </w:t>
      </w:r>
    </w:p>
    <w:p w14:paraId="5B9DDFFB" w14:textId="77777777" w:rsidR="008F53D1" w:rsidRPr="008F53D1" w:rsidRDefault="008F53D1" w:rsidP="008F53D1">
      <w:pPr>
        <w:numPr>
          <w:ilvl w:val="1"/>
          <w:numId w:val="6"/>
        </w:numPr>
        <w:shd w:val="clear" w:color="auto" w:fill="FFFFFF"/>
        <w:rPr>
          <w:rFonts w:ascii="Times New Roman" w:hAnsi="Times New Roman" w:cs="Times New Roman"/>
          <w:color w:val="222222"/>
        </w:rPr>
      </w:pPr>
      <w:r w:rsidRPr="008F53D1">
        <w:rPr>
          <w:rFonts w:ascii="Times New Roman" w:hAnsi="Times New Roman" w:cs="Times New Roman"/>
          <w:color w:val="222222"/>
        </w:rPr>
        <w:t>Identify possible legal issues.</w:t>
      </w:r>
    </w:p>
    <w:p w14:paraId="52A687F5" w14:textId="77777777" w:rsidR="008F53D1" w:rsidRPr="008F53D1" w:rsidRDefault="008F53D1" w:rsidP="008F53D1">
      <w:pPr>
        <w:numPr>
          <w:ilvl w:val="0"/>
          <w:numId w:val="6"/>
        </w:numPr>
        <w:shd w:val="clear" w:color="auto" w:fill="FFFFFF"/>
        <w:rPr>
          <w:rFonts w:ascii="Times New Roman" w:hAnsi="Times New Roman" w:cs="Times New Roman"/>
          <w:color w:val="222222"/>
        </w:rPr>
      </w:pPr>
      <w:r w:rsidRPr="008F53D1">
        <w:rPr>
          <w:rFonts w:ascii="Times New Roman" w:hAnsi="Times New Roman" w:cs="Times New Roman"/>
          <w:color w:val="222222"/>
        </w:rPr>
        <w:t>Competency 3: Critically appraise collaborative and interprofessional relationships with care coordination stakeholders.</w:t>
      </w:r>
      <w:r w:rsidRPr="008F53D1">
        <w:rPr>
          <w:rStyle w:val="apple-converted-space"/>
          <w:rFonts w:ascii="Times New Roman" w:hAnsi="Times New Roman" w:cs="Times New Roman"/>
          <w:color w:val="222222"/>
        </w:rPr>
        <w:t> </w:t>
      </w:r>
    </w:p>
    <w:p w14:paraId="59BAB1CC" w14:textId="77777777" w:rsidR="008F53D1" w:rsidRPr="008F53D1" w:rsidRDefault="008F53D1" w:rsidP="008F53D1">
      <w:pPr>
        <w:numPr>
          <w:ilvl w:val="1"/>
          <w:numId w:val="7"/>
        </w:numPr>
        <w:shd w:val="clear" w:color="auto" w:fill="FFFFFF"/>
        <w:rPr>
          <w:rFonts w:ascii="Times New Roman" w:hAnsi="Times New Roman" w:cs="Times New Roman"/>
          <w:color w:val="222222"/>
        </w:rPr>
      </w:pPr>
      <w:r w:rsidRPr="008F53D1">
        <w:rPr>
          <w:rFonts w:ascii="Times New Roman" w:hAnsi="Times New Roman" w:cs="Times New Roman"/>
          <w:color w:val="222222"/>
        </w:rPr>
        <w:t>Analyze current available interprofessional team providers and resources.</w:t>
      </w:r>
    </w:p>
    <w:p w14:paraId="6A43B93F" w14:textId="77777777" w:rsidR="008F53D1" w:rsidRPr="008F53D1" w:rsidRDefault="008F53D1" w:rsidP="008F53D1">
      <w:pPr>
        <w:numPr>
          <w:ilvl w:val="0"/>
          <w:numId w:val="7"/>
        </w:numPr>
        <w:shd w:val="clear" w:color="auto" w:fill="FFFFFF"/>
        <w:rPr>
          <w:rFonts w:ascii="Times New Roman" w:hAnsi="Times New Roman" w:cs="Times New Roman"/>
          <w:color w:val="222222"/>
        </w:rPr>
      </w:pPr>
      <w:r w:rsidRPr="008F53D1">
        <w:rPr>
          <w:rFonts w:ascii="Times New Roman" w:hAnsi="Times New Roman" w:cs="Times New Roman"/>
          <w:color w:val="222222"/>
        </w:rPr>
        <w:t>Competency 4: Recommend care coordination standards of practice for working with stakeholders.</w:t>
      </w:r>
      <w:r w:rsidRPr="008F53D1">
        <w:rPr>
          <w:rStyle w:val="apple-converted-space"/>
          <w:rFonts w:ascii="Times New Roman" w:hAnsi="Times New Roman" w:cs="Times New Roman"/>
          <w:color w:val="222222"/>
        </w:rPr>
        <w:t> </w:t>
      </w:r>
    </w:p>
    <w:p w14:paraId="4326936F" w14:textId="77777777" w:rsidR="008F53D1" w:rsidRPr="008F53D1" w:rsidRDefault="008F53D1" w:rsidP="008F53D1">
      <w:pPr>
        <w:numPr>
          <w:ilvl w:val="1"/>
          <w:numId w:val="8"/>
        </w:numPr>
        <w:shd w:val="clear" w:color="auto" w:fill="FFFFFF"/>
        <w:rPr>
          <w:rFonts w:ascii="Times New Roman" w:hAnsi="Times New Roman" w:cs="Times New Roman"/>
          <w:color w:val="222222"/>
        </w:rPr>
      </w:pPr>
      <w:r w:rsidRPr="008F53D1">
        <w:rPr>
          <w:rFonts w:ascii="Times New Roman" w:hAnsi="Times New Roman" w:cs="Times New Roman"/>
          <w:color w:val="222222"/>
        </w:rPr>
        <w:t>Recommend technology-based outreach strategies supported by evidence-based research.</w:t>
      </w:r>
    </w:p>
    <w:p w14:paraId="39F2D23B" w14:textId="77777777" w:rsidR="008F53D1" w:rsidRPr="008F53D1" w:rsidRDefault="008F53D1" w:rsidP="008F53D1">
      <w:pPr>
        <w:numPr>
          <w:ilvl w:val="0"/>
          <w:numId w:val="8"/>
        </w:numPr>
        <w:shd w:val="clear" w:color="auto" w:fill="FFFFFF"/>
        <w:rPr>
          <w:rFonts w:ascii="Times New Roman" w:hAnsi="Times New Roman" w:cs="Times New Roman"/>
          <w:color w:val="222222"/>
        </w:rPr>
      </w:pPr>
      <w:r w:rsidRPr="008F53D1">
        <w:rPr>
          <w:rFonts w:ascii="Times New Roman" w:hAnsi="Times New Roman" w:cs="Times New Roman"/>
          <w:color w:val="222222"/>
        </w:rPr>
        <w:t>Competency 5: Determine components of an effective, culturally competent, diversity-aware care coordination environment.</w:t>
      </w:r>
      <w:r w:rsidRPr="008F53D1">
        <w:rPr>
          <w:rStyle w:val="apple-converted-space"/>
          <w:rFonts w:ascii="Times New Roman" w:hAnsi="Times New Roman" w:cs="Times New Roman"/>
          <w:color w:val="222222"/>
        </w:rPr>
        <w:t> </w:t>
      </w:r>
    </w:p>
    <w:p w14:paraId="3377F129" w14:textId="77777777" w:rsidR="008F53D1" w:rsidRPr="008F53D1" w:rsidRDefault="008F53D1" w:rsidP="008F53D1">
      <w:pPr>
        <w:numPr>
          <w:ilvl w:val="1"/>
          <w:numId w:val="9"/>
        </w:numPr>
        <w:shd w:val="clear" w:color="auto" w:fill="FFFFFF"/>
        <w:rPr>
          <w:rFonts w:ascii="Times New Roman" w:hAnsi="Times New Roman" w:cs="Times New Roman"/>
          <w:color w:val="222222"/>
        </w:rPr>
      </w:pPr>
      <w:r w:rsidRPr="008F53D1">
        <w:rPr>
          <w:rFonts w:ascii="Times New Roman" w:hAnsi="Times New Roman" w:cs="Times New Roman"/>
          <w:color w:val="222222"/>
        </w:rPr>
        <w:t>Describe a specific population need and the community.</w:t>
      </w:r>
    </w:p>
    <w:p w14:paraId="1B6B6F90" w14:textId="77777777" w:rsidR="008F53D1" w:rsidRPr="008F53D1" w:rsidRDefault="008F53D1" w:rsidP="008F53D1">
      <w:pPr>
        <w:numPr>
          <w:ilvl w:val="1"/>
          <w:numId w:val="9"/>
        </w:numPr>
        <w:shd w:val="clear" w:color="auto" w:fill="FFFFFF"/>
        <w:rPr>
          <w:rFonts w:ascii="Times New Roman" w:hAnsi="Times New Roman" w:cs="Times New Roman"/>
          <w:color w:val="222222"/>
        </w:rPr>
      </w:pPr>
      <w:r w:rsidRPr="008F53D1">
        <w:rPr>
          <w:rFonts w:ascii="Times New Roman" w:hAnsi="Times New Roman" w:cs="Times New Roman"/>
          <w:color w:val="222222"/>
        </w:rPr>
        <w:t>Identify areas of cultural competency the team must address.</w:t>
      </w:r>
    </w:p>
    <w:p w14:paraId="03A3AD99" w14:textId="77777777" w:rsidR="008F53D1" w:rsidRPr="008F53D1" w:rsidRDefault="008F53D1" w:rsidP="008F53D1">
      <w:pPr>
        <w:numPr>
          <w:ilvl w:val="0"/>
          <w:numId w:val="9"/>
        </w:numPr>
        <w:shd w:val="clear" w:color="auto" w:fill="FFFFFF"/>
        <w:rPr>
          <w:rFonts w:ascii="Times New Roman" w:hAnsi="Times New Roman" w:cs="Times New Roman"/>
          <w:color w:val="222222"/>
        </w:rPr>
      </w:pPr>
      <w:r w:rsidRPr="008F53D1">
        <w:rPr>
          <w:rFonts w:ascii="Times New Roman" w:hAnsi="Times New Roman" w:cs="Times New Roman"/>
          <w:color w:val="222222"/>
        </w:rPr>
        <w:t>Competency 7: Communicate effectively with diverse audiences, in an appropriate form and style, consistent with applicable organizational, professional, and scholarly standards.</w:t>
      </w:r>
      <w:r w:rsidRPr="008F53D1">
        <w:rPr>
          <w:rStyle w:val="apple-converted-space"/>
          <w:rFonts w:ascii="Times New Roman" w:hAnsi="Times New Roman" w:cs="Times New Roman"/>
          <w:color w:val="222222"/>
        </w:rPr>
        <w:t> </w:t>
      </w:r>
    </w:p>
    <w:p w14:paraId="39478898" w14:textId="77777777" w:rsidR="008F53D1" w:rsidRPr="008F53D1" w:rsidRDefault="008F53D1" w:rsidP="008F53D1">
      <w:pPr>
        <w:numPr>
          <w:ilvl w:val="1"/>
          <w:numId w:val="10"/>
        </w:numPr>
        <w:shd w:val="clear" w:color="auto" w:fill="FFFFFF"/>
        <w:rPr>
          <w:rFonts w:ascii="Times New Roman" w:hAnsi="Times New Roman" w:cs="Times New Roman"/>
          <w:color w:val="222222"/>
        </w:rPr>
      </w:pPr>
      <w:r w:rsidRPr="008F53D1">
        <w:rPr>
          <w:rFonts w:ascii="Times New Roman" w:hAnsi="Times New Roman" w:cs="Times New Roman"/>
          <w:color w:val="222222"/>
        </w:rPr>
        <w:t>Communicate effectively in an appropriate form and style, consistent with applicable professional and scholarly standards.</w:t>
      </w:r>
    </w:p>
    <w:p w14:paraId="69FB8764" w14:textId="5D0E3387" w:rsidR="008F53D1" w:rsidRPr="008F53D1" w:rsidRDefault="008F53D1" w:rsidP="008F53D1">
      <w:pPr>
        <w:rPr>
          <w:rFonts w:ascii="Times New Roman" w:hAnsi="Times New Roman" w:cs="Times New Roman"/>
        </w:rPr>
      </w:pPr>
    </w:p>
    <w:sectPr w:rsidR="008F53D1" w:rsidRPr="008F53D1" w:rsidSect="00780F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8B3752"/>
    <w:multiLevelType w:val="multilevel"/>
    <w:tmpl w:val="08E8F0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6C79E3"/>
    <w:multiLevelType w:val="multilevel"/>
    <w:tmpl w:val="82CE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C0E70DD"/>
    <w:multiLevelType w:val="multilevel"/>
    <w:tmpl w:val="5CFA5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CF7B12"/>
    <w:multiLevelType w:val="multilevel"/>
    <w:tmpl w:val="49DC1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0"/>
  </w:num>
  <w:num w:numId="5">
    <w:abstractNumId w:val="0"/>
    <w:lvlOverride w:ilvl="0"/>
  </w:num>
  <w:num w:numId="6">
    <w:abstractNumId w:val="0"/>
    <w:lvlOverride w:ilvl="0"/>
  </w:num>
  <w:num w:numId="7">
    <w:abstractNumId w:val="0"/>
    <w:lvlOverride w:ilvl="0"/>
  </w:num>
  <w:num w:numId="8">
    <w:abstractNumId w:val="0"/>
    <w:lvlOverride w:ilvl="0"/>
  </w:num>
  <w:num w:numId="9">
    <w:abstractNumId w:val="0"/>
    <w:lvlOverride w:ilvl="0"/>
  </w:num>
  <w:num w:numId="10">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3D1"/>
    <w:rsid w:val="00780F7B"/>
    <w:rsid w:val="008F53D1"/>
    <w:rsid w:val="00B36EDC"/>
    <w:rsid w:val="00F43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13C3E7"/>
  <w15:chartTrackingRefBased/>
  <w15:docId w15:val="{A2819FF4-B01A-B349-81AE-3435E0A7A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8F53D1"/>
    <w:pPr>
      <w:spacing w:before="100" w:beforeAutospacing="1" w:after="100" w:afterAutospacing="1"/>
      <w:outlineLvl w:val="3"/>
    </w:pPr>
    <w:rPr>
      <w:rFonts w:ascii="Times New Roman" w:eastAsia="Times New Roman" w:hAnsi="Times New Roman" w:cs="Times New Roman"/>
      <w:b/>
      <w:bCs/>
    </w:rPr>
  </w:style>
  <w:style w:type="paragraph" w:styleId="Heading5">
    <w:name w:val="heading 5"/>
    <w:basedOn w:val="Normal"/>
    <w:next w:val="Normal"/>
    <w:link w:val="Heading5Char"/>
    <w:uiPriority w:val="9"/>
    <w:semiHidden/>
    <w:unhideWhenUsed/>
    <w:qFormat/>
    <w:rsid w:val="008F53D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F53D1"/>
    <w:rPr>
      <w:rFonts w:ascii="Times New Roman" w:eastAsia="Times New Roman" w:hAnsi="Times New Roman" w:cs="Times New Roman"/>
      <w:b/>
      <w:bCs/>
    </w:rPr>
  </w:style>
  <w:style w:type="paragraph" w:styleId="NormalWeb">
    <w:name w:val="Normal (Web)"/>
    <w:basedOn w:val="Normal"/>
    <w:uiPriority w:val="99"/>
    <w:semiHidden/>
    <w:unhideWhenUsed/>
    <w:rsid w:val="008F53D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F53D1"/>
    <w:rPr>
      <w:b/>
      <w:bCs/>
    </w:rPr>
  </w:style>
  <w:style w:type="character" w:customStyle="1" w:styleId="Heading5Char">
    <w:name w:val="Heading 5 Char"/>
    <w:basedOn w:val="DefaultParagraphFont"/>
    <w:link w:val="Heading5"/>
    <w:uiPriority w:val="9"/>
    <w:semiHidden/>
    <w:rsid w:val="008F53D1"/>
    <w:rPr>
      <w:rFonts w:asciiTheme="majorHAnsi" w:eastAsiaTheme="majorEastAsia" w:hAnsiTheme="majorHAnsi" w:cstheme="majorBidi"/>
      <w:color w:val="2F5496" w:themeColor="accent1" w:themeShade="BF"/>
    </w:rPr>
  </w:style>
  <w:style w:type="character" w:customStyle="1" w:styleId="apple-converted-space">
    <w:name w:val="apple-converted-space"/>
    <w:basedOn w:val="DefaultParagraphFont"/>
    <w:rsid w:val="008F5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08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670</Words>
  <Characters>3820</Characters>
  <Application>Microsoft Office Word</Application>
  <DocSecurity>0</DocSecurity>
  <Lines>31</Lines>
  <Paragraphs>8</Paragraphs>
  <ScaleCrop>false</ScaleCrop>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Adwoa Amoabeng</dc:creator>
  <cp:keywords/>
  <dc:description/>
  <cp:lastModifiedBy>Adwoa Amoabeng</cp:lastModifiedBy>
  <cp:revision>2</cp:revision>
  <dcterms:created xsi:type="dcterms:W3CDTF">2021-04-21T01:51:00Z</dcterms:created>
  <dcterms:modified xsi:type="dcterms:W3CDTF">2021-04-21T15:17:00Z</dcterms:modified>
</cp:coreProperties>
</file>